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06409" w:rsidRDefault="00306409"/>
    <w:p w14:paraId="00000002" w14:textId="744EA113" w:rsidR="00306409" w:rsidRPr="00E708A2" w:rsidRDefault="00000000">
      <w:pPr>
        <w:jc w:val="center"/>
        <w:rPr>
          <w:b/>
          <w:bCs/>
          <w:sz w:val="28"/>
          <w:szCs w:val="28"/>
        </w:rPr>
      </w:pPr>
      <w:r w:rsidRPr="00E708A2">
        <w:rPr>
          <w:b/>
          <w:bCs/>
          <w:sz w:val="28"/>
          <w:szCs w:val="28"/>
        </w:rPr>
        <w:t xml:space="preserve">Carta Sindical sobre o trabalho e </w:t>
      </w:r>
      <w:r w:rsidR="00E708A2" w:rsidRPr="00E708A2">
        <w:rPr>
          <w:b/>
          <w:bCs/>
          <w:sz w:val="28"/>
          <w:szCs w:val="28"/>
        </w:rPr>
        <w:t>as mudanças</w:t>
      </w:r>
      <w:r w:rsidRPr="00E708A2">
        <w:rPr>
          <w:b/>
          <w:bCs/>
          <w:sz w:val="28"/>
          <w:szCs w:val="28"/>
        </w:rPr>
        <w:t xml:space="preserve"> climáticas: impacto na saúde e na vida dos trabalhadores e trabalhadoras!  </w:t>
      </w:r>
    </w:p>
    <w:p w14:paraId="00000003" w14:textId="77777777" w:rsidR="00306409" w:rsidRDefault="00306409"/>
    <w:p w14:paraId="00000004" w14:textId="17847EC1" w:rsidR="00306409" w:rsidRDefault="00000000">
      <w:pPr>
        <w:jc w:val="both"/>
      </w:pPr>
      <w:r>
        <w:t>As mudanças climáticas podem trazer grande impacto negativo na saúde e na vida dos trabalhadores em geral, que vão desde maior exposição a riscos laborais</w:t>
      </w:r>
      <w:r w:rsidR="00546147">
        <w:t>,</w:t>
      </w:r>
      <w:r>
        <w:t xml:space="preserve"> perder seus bens materiais, perder o emprego ou até perder a própria vida quando </w:t>
      </w:r>
      <w:r w:rsidR="00546147">
        <w:t xml:space="preserve">se vem ao meio a catástrofes ambientais.  </w:t>
      </w:r>
      <w:r>
        <w:t>Os agravos à saúde relacionados às alterações de clima podem levar ao aumento de várias patologias, como as doenças de veiculação hídrica, as transmitidas por vetores ou as respiratórias.</w:t>
      </w:r>
    </w:p>
    <w:p w14:paraId="00000005" w14:textId="6C1E2EA2" w:rsidR="00306409" w:rsidRDefault="00000000">
      <w:pPr>
        <w:jc w:val="both"/>
      </w:pPr>
      <w:r>
        <w:t>Destacamos que os riscos associados às mudanças climáticas não devem ser avaliados de forma isolada, pois trata-se de uma análise complexa, uma vez que eles são compostos por diversos fatores. Com base nisso, destacamos algumas questões para identificação e enfrentamento de impactos frente a</w:t>
      </w:r>
      <w:r w:rsidR="00E708A2">
        <w:t>o atual cenário</w:t>
      </w:r>
      <w:r>
        <w:t>:</w:t>
      </w:r>
    </w:p>
    <w:p w14:paraId="00000006" w14:textId="77777777" w:rsidR="003064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Listar as atividades econômicas mais sensíveis a agressões ao meio ambiente</w:t>
      </w:r>
      <w:r>
        <w:rPr>
          <w:color w:val="000000"/>
        </w:rPr>
        <w:t xml:space="preserve"> </w:t>
      </w:r>
    </w:p>
    <w:p w14:paraId="00000007" w14:textId="11E3C512" w:rsidR="00306409" w:rsidRDefault="00000000">
      <w:pPr>
        <w:numPr>
          <w:ilvl w:val="0"/>
          <w:numId w:val="1"/>
        </w:numPr>
        <w:spacing w:after="0"/>
        <w:jc w:val="both"/>
      </w:pPr>
      <w:r>
        <w:t xml:space="preserve">Avaliação das ocorrências de desastres (queimadas-poluição, seca, inundações, </w:t>
      </w:r>
      <w:r w:rsidR="000C48F8">
        <w:t>enchentes etc.</w:t>
      </w:r>
      <w:r>
        <w:t xml:space="preserve">) possíveis de ocorrerem em determinadas regiões ou </w:t>
      </w:r>
      <w:r w:rsidR="00546147">
        <w:t xml:space="preserve">em </w:t>
      </w:r>
      <w:r>
        <w:t xml:space="preserve">algumas atividades econômicas mais suscetíveis (utilização da </w:t>
      </w:r>
      <w:proofErr w:type="spellStart"/>
      <w:r>
        <w:t>geointeligência</w:t>
      </w:r>
      <w:proofErr w:type="spellEnd"/>
      <w:r>
        <w:t>)</w:t>
      </w:r>
    </w:p>
    <w:p w14:paraId="00000009" w14:textId="1CD8A3D4" w:rsidR="00306409" w:rsidRDefault="00000000" w:rsidP="00546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Utilização de indicadores (índices – morbidade e </w:t>
      </w:r>
      <w:r w:rsidR="000C48F8">
        <w:t>mortalidade) de</w:t>
      </w:r>
      <w:r>
        <w:t xml:space="preserve"> </w:t>
      </w:r>
      <w:r>
        <w:rPr>
          <w:color w:val="000000"/>
        </w:rPr>
        <w:t>Impactos dos eventos climáticos extremos na saúde dos trabalhadores</w:t>
      </w:r>
      <w:r w:rsidR="00546147">
        <w:rPr>
          <w:color w:val="000000"/>
        </w:rPr>
        <w:t xml:space="preserve">, com atenção especial as </w:t>
      </w:r>
      <w:r>
        <w:t>ocorrências de</w:t>
      </w:r>
      <w:r w:rsidRPr="00546147">
        <w:rPr>
          <w:color w:val="000000"/>
        </w:rPr>
        <w:t xml:space="preserve"> doenças </w:t>
      </w:r>
      <w:r>
        <w:t xml:space="preserve">transmissíveis </w:t>
      </w:r>
      <w:r w:rsidR="00546147">
        <w:rPr>
          <w:color w:val="000000"/>
        </w:rPr>
        <w:t xml:space="preserve">como </w:t>
      </w:r>
      <w:r w:rsidRPr="00546147">
        <w:rPr>
          <w:color w:val="000000"/>
        </w:rPr>
        <w:t xml:space="preserve">leptospirose, dengue, </w:t>
      </w:r>
      <w:proofErr w:type="spellStart"/>
      <w:r w:rsidRPr="00546147">
        <w:rPr>
          <w:color w:val="000000"/>
        </w:rPr>
        <w:t>zika</w:t>
      </w:r>
      <w:proofErr w:type="spellEnd"/>
      <w:r w:rsidRPr="00546147">
        <w:rPr>
          <w:color w:val="000000"/>
        </w:rPr>
        <w:t>, Chikungunya, febre amarela, síndrome diarreica aguda, esquistossomose e outros</w:t>
      </w:r>
      <w:r w:rsidR="00546147">
        <w:rPr>
          <w:color w:val="000000"/>
        </w:rPr>
        <w:t>.</w:t>
      </w:r>
      <w:r w:rsidRPr="00546147">
        <w:rPr>
          <w:color w:val="000000"/>
        </w:rPr>
        <w:t xml:space="preserve"> </w:t>
      </w:r>
    </w:p>
    <w:p w14:paraId="0000000A" w14:textId="77777777" w:rsidR="00306409" w:rsidRDefault="00000000">
      <w:pPr>
        <w:numPr>
          <w:ilvl w:val="0"/>
          <w:numId w:val="1"/>
        </w:numPr>
        <w:spacing w:after="0"/>
        <w:jc w:val="both"/>
      </w:pPr>
      <w:r>
        <w:t>Análise da dinâmica dos efeitos e interações (identificação dos grupos vulneráveis – idade, sexo, aspectos socioeconômicos / atividade econômica e outros)</w:t>
      </w:r>
    </w:p>
    <w:p w14:paraId="0000000B" w14:textId="77777777" w:rsidR="00306409" w:rsidRDefault="00000000">
      <w:pPr>
        <w:numPr>
          <w:ilvl w:val="0"/>
          <w:numId w:val="1"/>
        </w:numPr>
        <w:spacing w:after="0"/>
        <w:jc w:val="both"/>
      </w:pPr>
      <w:r>
        <w:t>Projeções (períodos futuros) de especialistas de eventos climáticos extremos (temperatura, precipitação, umidade e vento).</w:t>
      </w:r>
    </w:p>
    <w:p w14:paraId="0000000C" w14:textId="744DC487" w:rsidR="003064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Organização</w:t>
      </w:r>
      <w:r>
        <w:rPr>
          <w:color w:val="000000"/>
        </w:rPr>
        <w:t xml:space="preserve"> do acesso </w:t>
      </w:r>
      <w:r>
        <w:t>às infraestruturas</w:t>
      </w:r>
      <w:r>
        <w:rPr>
          <w:color w:val="000000"/>
        </w:rPr>
        <w:t xml:space="preserve"> </w:t>
      </w:r>
      <w:r>
        <w:t>públicas</w:t>
      </w:r>
      <w:r>
        <w:rPr>
          <w:color w:val="000000"/>
        </w:rPr>
        <w:t xml:space="preserve"> </w:t>
      </w:r>
      <w:r>
        <w:t>no caso de catástrofes, envolvendo</w:t>
      </w:r>
      <w:r w:rsidR="00546147">
        <w:t xml:space="preserve"> </w:t>
      </w:r>
      <w:r>
        <w:t>a logística</w:t>
      </w:r>
      <w:r w:rsidR="00546147">
        <w:t xml:space="preserve"> de suporte</w:t>
      </w:r>
      <w:r>
        <w:t xml:space="preserve"> humanitário</w:t>
      </w:r>
      <w:r w:rsidR="00546147">
        <w:t xml:space="preserve"> em geral</w:t>
      </w:r>
      <w:r>
        <w:t>,</w:t>
      </w:r>
      <w:r w:rsidR="00546147">
        <w:t xml:space="preserve"> aqui incluída a manutenção do emprego ou de renda aos trabalhadores afetados. </w:t>
      </w:r>
    </w:p>
    <w:p w14:paraId="672DC8DB" w14:textId="53480A8E" w:rsidR="00546147" w:rsidRDefault="00546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Organização de fluxo de voluntariado da sociedade civil, de modo que este potencial possa ser aproveitado da maneira mais racional e efetiva possível. </w:t>
      </w:r>
    </w:p>
    <w:p w14:paraId="0000000D" w14:textId="77777777" w:rsidR="00306409" w:rsidRDefault="003064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0000000E" w14:textId="615ED555" w:rsidR="00306409" w:rsidRDefault="000C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Assim, entendemos que o tema do meio ambiente em geral, e as alterações climática em especial, </w:t>
      </w:r>
      <w:r w:rsidR="00546147">
        <w:t>devem ser</w:t>
      </w:r>
      <w:r>
        <w:t xml:space="preserve"> pautados nas negociações coletivas sindicais, </w:t>
      </w:r>
      <w:r w:rsidR="00546147">
        <w:t xml:space="preserve">com a negociação de </w:t>
      </w:r>
      <w:r>
        <w:t>cláusulas que possam trazer proteção a trabalhadores atingidos por estas mudanças.</w:t>
      </w:r>
    </w:p>
    <w:p w14:paraId="0000000F" w14:textId="4B5D7364" w:rsidR="003064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Por fim, espera-se que os pontos destacados acima sejam o ponto de partida d</w:t>
      </w:r>
      <w:r w:rsidR="00546147">
        <w:t>este</w:t>
      </w:r>
      <w:r>
        <w:t xml:space="preserve"> debate</w:t>
      </w:r>
      <w:r w:rsidR="000D74E9">
        <w:t xml:space="preserve"> junto a</w:t>
      </w:r>
      <w:r>
        <w:t xml:space="preserve">os trabalhadores e suas entidades sindicais.  </w:t>
      </w:r>
    </w:p>
    <w:p w14:paraId="00000010" w14:textId="77777777" w:rsidR="00306409" w:rsidRDefault="003064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30640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38D700E7-BC61-49C2-A1E4-F71678C1E81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61EA355-CDBB-4985-8F63-67820F92422D}"/>
    <w:embedBold r:id="rId3" w:fontKey="{8734605E-29FB-469B-B044-6450B99A043E}"/>
    <w:embedItalic r:id="rId4" w:fontKey="{9DB91655-A176-4D34-BEEF-61AB16D2CDF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F32D25FD-7581-40AC-AD74-46593F865A7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809A1"/>
    <w:multiLevelType w:val="multilevel"/>
    <w:tmpl w:val="279E3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6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09"/>
    <w:rsid w:val="000C48F8"/>
    <w:rsid w:val="000D74E9"/>
    <w:rsid w:val="00164899"/>
    <w:rsid w:val="00306409"/>
    <w:rsid w:val="00546147"/>
    <w:rsid w:val="00903CB7"/>
    <w:rsid w:val="00E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4B8B"/>
  <w15:docId w15:val="{D4BFDBE8-C9B4-469E-9AEA-4F8CDD37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7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7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7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7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7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7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7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97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97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7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7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7E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7E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7E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7E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7E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7E64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99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7E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7E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7E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7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7E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7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7nMeN+x1qskKMLSmqpUsYsSvQ==">CgMxLjA4AHIhMS1PTTA3QkdjZHEyOVB5Z0ZSbVJJbHdDUE4zWDFKUy1K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Elizabeth Diesel</dc:creator>
  <cp:lastModifiedBy>Roberto Ruiz</cp:lastModifiedBy>
  <cp:revision>4</cp:revision>
  <dcterms:created xsi:type="dcterms:W3CDTF">2024-10-28T13:45:00Z</dcterms:created>
  <dcterms:modified xsi:type="dcterms:W3CDTF">2024-11-04T14:14:00Z</dcterms:modified>
</cp:coreProperties>
</file>